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3248" w14:textId="77777777" w:rsidR="00213CD7" w:rsidRPr="00213CD7" w:rsidRDefault="00213CD7" w:rsidP="00213CD7">
      <w:pPr>
        <w:pStyle w:val="NormalnyWeb"/>
        <w:rPr>
          <w:lang w:val="en-US"/>
        </w:rPr>
      </w:pPr>
      <w:r w:rsidRPr="00213CD7">
        <w:rPr>
          <w:lang w:val="en-US"/>
        </w:rPr>
        <w:t xml:space="preserve">Horizon Europe International Project: B-SHAPES: Borders Shaping Perceptions of European Societies </w:t>
      </w:r>
    </w:p>
    <w:p w14:paraId="0434B13A" w14:textId="77777777" w:rsidR="00213CD7" w:rsidRPr="00213CD7" w:rsidRDefault="00213CD7" w:rsidP="00213CD7">
      <w:pPr>
        <w:pStyle w:val="NormalnyWeb"/>
        <w:rPr>
          <w:lang w:val="en-US"/>
        </w:rPr>
      </w:pPr>
      <w:r w:rsidRPr="00213CD7">
        <w:rPr>
          <w:lang w:val="en-US"/>
        </w:rPr>
        <w:t xml:space="preserve">From 1 April 2023 to 31 March 2026 the Centre for Regional- and Borderlands Studies at the Institute of Sociology, University of Wrocław will carry out the research project B-SHAPES (no. 101095186) within the framework of the HORIZON-CL2-2022-HERITAGE-01 programme. Project budget €3 million (including €177 375 for UWr); funding institution: European Commission - European Research Executive Agency. Project partners: Syddanks University, Sønderborg (DK) (coordinator), Brunel University London (UK), European Academy Bozen (IT), Oulu University (FI), Eötvös Loránd University Budapest (HU), Halmstad University (SE), Technical University of Liberec (CZ), and Université de Strasbourg (FR). Further participants are: National Museum of History (BG), Association of European Border Regions (DE), Foundation European Network Remembrance and Solidarity (PL), Kreatus Consultancy (PL) and Lungomare Art Collective (IT). </w:t>
      </w:r>
    </w:p>
    <w:p w14:paraId="63BAF338" w14:textId="77777777" w:rsidR="00213CD7" w:rsidRPr="00213CD7" w:rsidRDefault="00213CD7" w:rsidP="00213CD7">
      <w:pPr>
        <w:pStyle w:val="NormalnyWeb"/>
        <w:rPr>
          <w:lang w:val="en-US"/>
        </w:rPr>
      </w:pPr>
      <w:r w:rsidRPr="00213CD7">
        <w:rPr>
          <w:lang w:val="en-US"/>
        </w:rPr>
        <w:t xml:space="preserve">The Wrocław team: Prof. UWr dr hab. Elżbieta Opiłowska (PI), Dr Łukasz Moll and a PhD student (to be recruited). </w:t>
      </w:r>
    </w:p>
    <w:p w14:paraId="1611AA0D" w14:textId="77777777" w:rsidR="00213CD7" w:rsidRPr="00213CD7" w:rsidRDefault="00213CD7" w:rsidP="00213CD7">
      <w:pPr>
        <w:pStyle w:val="NormalnyWeb"/>
        <w:rPr>
          <w:lang w:val="en-US"/>
        </w:rPr>
      </w:pPr>
      <w:r w:rsidRPr="00213CD7">
        <w:rPr>
          <w:lang w:val="en-US"/>
        </w:rPr>
        <w:t xml:space="preserve">B-SHAPES will refocus on the role of borders shaping perceptions of European societies in the 21st century, confronted with the challenge of re-borderings in Europe. Borders continue to play a key role in our perceptions of societies, culture, heritage and belonging. Three empiric working packages will scrutinize the role of borders shaping perceptions focusing on Euroscepticism in border regions, national minorities and border landscapes. B-SHAPES’ results will open for a reconfiguration of heritage policies, replacing national approaches with cross-border European approaches to heritage. These will empower citizens, but also economic sectors to contribute to the creation of more inclusive visions of culture and values, increasing the quality of life not only in border regions. </w:t>
      </w:r>
    </w:p>
    <w:p w14:paraId="3EB56E1E" w14:textId="77777777" w:rsidR="00213CD7" w:rsidRPr="00213CD7" w:rsidRDefault="00213CD7" w:rsidP="00213CD7">
      <w:pPr>
        <w:pStyle w:val="NormalnyWeb"/>
        <w:rPr>
          <w:lang w:val="en-US"/>
        </w:rPr>
      </w:pPr>
      <w:r w:rsidRPr="00213CD7">
        <w:rPr>
          <w:lang w:val="en-US"/>
        </w:rPr>
        <w:t xml:space="preserve">Międzynarodowy Projekt Horizon Europe: B-SHAPES: Borders Shaping Perceptions of European Societies B-SHAPES </w:t>
      </w:r>
    </w:p>
    <w:p w14:paraId="44F8B147" w14:textId="152E73EF" w:rsidR="00213CD7" w:rsidRDefault="00213CD7" w:rsidP="00213CD7">
      <w:pPr>
        <w:pStyle w:val="NormalnyWeb"/>
      </w:pPr>
      <w:r>
        <w:t xml:space="preserve">Od 1 kwietnia 2023 do 31 marca 2026 roku Ośrodek Badań Regionalnych i Obszarów Pogranicza w Instytucie Socjologii Uniwersytetu Wrocławskiego będzie realizował projekt badawczy (nr 101095186 ) B-SHAPES w ramach programu HORIZON-CL2-2022-HERITAGE-01. Budżet projektu 3 mln euro (w tym 177 375 euro dla UWr); instytucja finansująca: Komisja Europejska - European Research Executive Agency (Europejska Agencja Wykonawcza ds. </w:t>
      </w:r>
      <w:r w:rsidRPr="00213CD7">
        <w:rPr>
          <w:lang w:val="en-US"/>
        </w:rPr>
        <w:t xml:space="preserve">Badań Naukowych); partnerzy projektu: Syddanks University, Sønderborg (DK) (koordynator), Brunel University London (UK), European Academy Bozen (IT), Oulu University (FI), Eötvös Loránd University Budapest (HU), Halmstad University (SE), Technical University of Liberec (CZ), i Université de Strasbourg (FR). </w:t>
      </w:r>
      <w:r>
        <w:t xml:space="preserve">Partnerzy współpracujący: Narodowe Muzeum Historii (BG), Stowarzyszenie Europejskich Regionów Granicznych (DE), Fundacja Europejska Sieć Pamięć i Solidarność (PL), Kreatus Consultancy (PL) i Lungomare Art Collective (IT). Zespół wrocławski tworzą: dr hab. Elżbieta Opiłowska, prof. UWr (PI), dr Łukasz Moll i doktorant/-tka (zatrudniony/-a w drodze konkursu). </w:t>
      </w:r>
    </w:p>
    <w:p w14:paraId="13B5DC9E" w14:textId="77777777" w:rsidR="00213CD7" w:rsidRDefault="00213CD7" w:rsidP="00213CD7">
      <w:pPr>
        <w:pStyle w:val="NormalnyWeb"/>
      </w:pPr>
      <w:r>
        <w:t xml:space="preserve">Celem B-SHAPES jest analiza znaczenia granic w kształtowaniu postrzegania społeczeństw europejskich w XXI wieku w obliczu wyzwania, jaki stanowią procesy odtwarzania granic (re-bordering). Granice odgrywają kluczową rolę w formowaniu wyobrażeń o społeczeństwach, kulturze, dziedzictwie oraz przynależności. Wyniki B-SHAPES przyczynią </w:t>
      </w:r>
      <w:r>
        <w:lastRenderedPageBreak/>
        <w:t xml:space="preserve">się do rekonfiguracji polityki dziedzictwa kulturowego, zastępując dominujące podejście narodowe – transgranicznym, europejskim podejściem do dziedzictwa, dając obywatelom i aktorom ze świata gospodarki możliwość stworzenia bardziej integracyjnej wizji kultur i wartości. </w:t>
      </w:r>
    </w:p>
    <w:sectPr w:rsidR="00213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D7"/>
    <w:rsid w:val="000334FC"/>
    <w:rsid w:val="001E08F6"/>
    <w:rsid w:val="00213CD7"/>
    <w:rsid w:val="00C60D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9FED"/>
  <w15:chartTrackingRefBased/>
  <w15:docId w15:val="{756869CD-1F14-49DE-8B78-8F50F72E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13CD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8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532</Words>
  <Characters>3197</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Pieńkowski</dc:creator>
  <cp:keywords/>
  <dc:description/>
  <cp:lastModifiedBy>Piotr Pieńkowski</cp:lastModifiedBy>
  <cp:revision>3</cp:revision>
  <dcterms:created xsi:type="dcterms:W3CDTF">2023-01-23T17:12:00Z</dcterms:created>
  <dcterms:modified xsi:type="dcterms:W3CDTF">2023-01-23T17:32:00Z</dcterms:modified>
</cp:coreProperties>
</file>