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D8D2" w14:textId="77777777" w:rsidR="0015041A" w:rsidRDefault="0015041A" w:rsidP="00DB5D9A">
      <w:pPr>
        <w:pStyle w:val="NormalnyWeb"/>
        <w:spacing w:before="0" w:beforeAutospacing="0" w:after="0" w:afterAutospacing="0"/>
        <w:jc w:val="center"/>
      </w:pPr>
      <w:r>
        <w:t>Instytut Socjologii Uniwersytetu Wrocławskiego</w:t>
      </w:r>
    </w:p>
    <w:p w14:paraId="7915EDA4" w14:textId="77777777" w:rsidR="0015041A" w:rsidRDefault="0015041A" w:rsidP="0015041A">
      <w:pPr>
        <w:pStyle w:val="NormalnyWeb"/>
        <w:spacing w:before="0" w:beforeAutospacing="0" w:after="0" w:afterAutospacing="0"/>
        <w:jc w:val="center"/>
      </w:pPr>
      <w:r>
        <w:t>Zakład Socjologii Płci</w:t>
      </w:r>
      <w:r w:rsidR="00E1258B" w:rsidRPr="00E1258B">
        <w:t xml:space="preserve"> </w:t>
      </w:r>
      <w:r w:rsidR="00E1258B">
        <w:t>i</w:t>
      </w:r>
      <w:r w:rsidR="00E1258B" w:rsidRPr="00E1258B">
        <w:t xml:space="preserve"> </w:t>
      </w:r>
      <w:r w:rsidR="00E1258B">
        <w:t xml:space="preserve">Rodziny </w:t>
      </w:r>
    </w:p>
    <w:p w14:paraId="558D8492" w14:textId="36513B83" w:rsidR="00856E81" w:rsidRDefault="00856E81" w:rsidP="0015041A">
      <w:pPr>
        <w:pStyle w:val="NormalnyWeb"/>
        <w:spacing w:before="0" w:beforeAutospacing="0" w:after="0" w:afterAutospacing="0"/>
        <w:jc w:val="center"/>
      </w:pPr>
      <w:r>
        <w:t>Polskie Towarzystwo Socjologiczne o. Wrocław</w:t>
      </w:r>
    </w:p>
    <w:p w14:paraId="55043CEA" w14:textId="3CB36C1C" w:rsidR="00671FD5" w:rsidRDefault="00671FD5" w:rsidP="00E1258B">
      <w:pPr>
        <w:pStyle w:val="NormalnyWeb"/>
        <w:spacing w:before="0" w:beforeAutospacing="0" w:after="0" w:afterAutospacing="0"/>
        <w:jc w:val="center"/>
      </w:pPr>
      <w:r w:rsidRPr="00671FD5">
        <w:t>Redakcja Czasopisma Naukowego „</w:t>
      </w:r>
      <w:proofErr w:type="spellStart"/>
      <w:r w:rsidRPr="00671FD5">
        <w:t>Fabrica</w:t>
      </w:r>
      <w:proofErr w:type="spellEnd"/>
      <w:r w:rsidRPr="00671FD5">
        <w:t xml:space="preserve"> </w:t>
      </w:r>
      <w:proofErr w:type="spellStart"/>
      <w:r w:rsidRPr="00671FD5">
        <w:t>Societatis</w:t>
      </w:r>
      <w:proofErr w:type="spellEnd"/>
      <w:r w:rsidRPr="00671FD5">
        <w:t>”</w:t>
      </w:r>
    </w:p>
    <w:p w14:paraId="2029ADF6" w14:textId="77777777" w:rsidR="00E1258B" w:rsidRDefault="00E1258B" w:rsidP="004F5113">
      <w:pPr>
        <w:pStyle w:val="NormalnyWeb"/>
        <w:jc w:val="center"/>
      </w:pPr>
      <w:r>
        <w:t>zaprasz</w:t>
      </w:r>
      <w:r w:rsidR="004F5113">
        <w:t>ają na ogólnopolską konferencję</w:t>
      </w:r>
    </w:p>
    <w:p w14:paraId="7A03765A" w14:textId="77777777" w:rsidR="004F5113" w:rsidRPr="004F5113" w:rsidRDefault="004F5113" w:rsidP="004F5113">
      <w:pPr>
        <w:pStyle w:val="NormalnyWeb"/>
        <w:jc w:val="center"/>
        <w:rPr>
          <w:sz w:val="18"/>
          <w:szCs w:val="18"/>
        </w:rPr>
      </w:pPr>
    </w:p>
    <w:p w14:paraId="13515C06" w14:textId="6BA49F81" w:rsidR="000B3BB2" w:rsidRPr="00AA0400" w:rsidRDefault="000B3BB2" w:rsidP="000B3BB2">
      <w:pPr>
        <w:jc w:val="center"/>
        <w:rPr>
          <w:rFonts w:ascii="Book Antiqua" w:hAnsi="Book Antiqua" w:cs="Arabic Typesetting"/>
          <w:b/>
          <w:sz w:val="20"/>
          <w:szCs w:val="20"/>
          <w:lang w:val="cs-CZ"/>
        </w:rPr>
      </w:pPr>
      <w:r w:rsidRPr="00AA0400">
        <w:rPr>
          <w:rFonts w:ascii="Book Antiqua" w:hAnsi="Book Antiqua"/>
          <w:b/>
          <w:color w:val="000000"/>
          <w:sz w:val="27"/>
          <w:szCs w:val="27"/>
          <w:lang w:val="cs-CZ"/>
        </w:rPr>
        <w:t xml:space="preserve">Nie tylko </w:t>
      </w:r>
      <w:r w:rsidRPr="00AA0400">
        <w:rPr>
          <w:rFonts w:ascii="Book Antiqua" w:hAnsi="Book Antiqua" w:cs="Arabic Typesetting"/>
          <w:b/>
          <w:color w:val="000000"/>
          <w:sz w:val="27"/>
          <w:szCs w:val="27"/>
          <w:lang w:val="cs-CZ"/>
        </w:rPr>
        <w:t>trajektorie zakochania. O spo</w:t>
      </w:r>
      <w:r w:rsidR="006F4645">
        <w:rPr>
          <w:b/>
          <w:color w:val="000000"/>
          <w:sz w:val="27"/>
          <w:szCs w:val="27"/>
          <w:lang w:val="cs-CZ"/>
        </w:rPr>
        <w:t>ł</w:t>
      </w:r>
      <w:r w:rsidRPr="00AA0400">
        <w:rPr>
          <w:rFonts w:ascii="Book Antiqua" w:hAnsi="Book Antiqua" w:cs="Arabic Typesetting"/>
          <w:b/>
          <w:color w:val="000000"/>
          <w:sz w:val="27"/>
          <w:szCs w:val="27"/>
          <w:lang w:val="cs-CZ"/>
        </w:rPr>
        <w:t>ecznym konstruowaniu relacji mi</w:t>
      </w:r>
      <w:r w:rsidR="006F4645">
        <w:rPr>
          <w:b/>
          <w:color w:val="000000"/>
          <w:sz w:val="27"/>
          <w:szCs w:val="27"/>
          <w:lang w:val="cs-CZ"/>
        </w:rPr>
        <w:t>ę</w:t>
      </w:r>
      <w:r w:rsidRPr="00AA0400">
        <w:rPr>
          <w:rFonts w:ascii="Book Antiqua" w:hAnsi="Book Antiqua" w:cs="Arabic Typesetting"/>
          <w:b/>
          <w:color w:val="000000"/>
          <w:sz w:val="27"/>
          <w:szCs w:val="27"/>
          <w:lang w:val="cs-CZ"/>
        </w:rPr>
        <w:t>dzyludzkich</w:t>
      </w:r>
    </w:p>
    <w:p w14:paraId="47BE3348" w14:textId="2587FE24" w:rsidR="00E1258B" w:rsidRPr="00AA0400" w:rsidRDefault="00E1258B" w:rsidP="00E1258B">
      <w:pPr>
        <w:pStyle w:val="NormalnyWeb"/>
        <w:jc w:val="center"/>
        <w:rPr>
          <w:rFonts w:ascii="Book Antiqua" w:hAnsi="Book Antiqua"/>
          <w:b/>
        </w:rPr>
      </w:pPr>
      <w:r w:rsidRPr="00AA0400">
        <w:rPr>
          <w:rFonts w:ascii="Book Antiqua" w:hAnsi="Book Antiqua" w:cs="Arabic Typesetting"/>
          <w:b/>
        </w:rPr>
        <w:t>Wroc</w:t>
      </w:r>
      <w:r w:rsidR="006F4645">
        <w:rPr>
          <w:b/>
        </w:rPr>
        <w:t>ł</w:t>
      </w:r>
      <w:r w:rsidR="00E9179A" w:rsidRPr="00AA0400">
        <w:rPr>
          <w:rFonts w:ascii="Book Antiqua" w:hAnsi="Book Antiqua" w:cs="Arabic Typesetting"/>
          <w:b/>
        </w:rPr>
        <w:t xml:space="preserve">aw,  </w:t>
      </w:r>
      <w:r w:rsidR="000B3BB2" w:rsidRPr="00AA0400">
        <w:rPr>
          <w:rFonts w:ascii="Book Antiqua" w:hAnsi="Book Antiqua" w:cs="Arabic Typesetting"/>
          <w:b/>
        </w:rPr>
        <w:t>4</w:t>
      </w:r>
      <w:r w:rsidR="005B2B40" w:rsidRPr="00AA0400">
        <w:rPr>
          <w:rFonts w:ascii="Book Antiqua" w:hAnsi="Book Antiqua" w:cs="Arabic Typesetting"/>
          <w:b/>
        </w:rPr>
        <w:t xml:space="preserve"> listopada 202</w:t>
      </w:r>
      <w:r w:rsidR="000B3BB2" w:rsidRPr="00AA0400">
        <w:rPr>
          <w:rFonts w:ascii="Book Antiqua" w:hAnsi="Book Antiqua" w:cs="Arabic Typesetting"/>
          <w:b/>
        </w:rPr>
        <w:t>1</w:t>
      </w:r>
    </w:p>
    <w:p w14:paraId="50F62374" w14:textId="0DBAF468" w:rsidR="00613E2B" w:rsidRPr="00AA0400" w:rsidRDefault="00613E2B" w:rsidP="00E1258B">
      <w:pPr>
        <w:pStyle w:val="NormalnyWeb"/>
        <w:jc w:val="center"/>
        <w:rPr>
          <w:rFonts w:ascii="Book Antiqua" w:hAnsi="Book Antiqua"/>
        </w:rPr>
      </w:pPr>
      <w:r w:rsidRPr="00AA0400">
        <w:rPr>
          <w:rFonts w:ascii="Book Antiqua" w:hAnsi="Book Antiqua"/>
          <w:b/>
        </w:rPr>
        <w:t xml:space="preserve">Instytut Socjologii </w:t>
      </w:r>
      <w:proofErr w:type="spellStart"/>
      <w:r w:rsidRPr="00AA0400">
        <w:rPr>
          <w:rFonts w:ascii="Book Antiqua" w:hAnsi="Book Antiqua"/>
          <w:b/>
        </w:rPr>
        <w:t>UWr</w:t>
      </w:r>
      <w:proofErr w:type="spellEnd"/>
    </w:p>
    <w:p w14:paraId="66C23EA0" w14:textId="76743D58" w:rsidR="00684220" w:rsidRDefault="00ED7F19" w:rsidP="008449EB">
      <w:pPr>
        <w:jc w:val="both"/>
      </w:pPr>
      <w:r w:rsidRPr="000B3BB2">
        <w:rPr>
          <w:color w:val="000000"/>
          <w:lang w:val="cs-CZ"/>
        </w:rPr>
        <w:t>„</w:t>
      </w:r>
      <w:r w:rsidR="000B3BB2" w:rsidRPr="000B3BB2">
        <w:rPr>
          <w:rFonts w:ascii="Times" w:hAnsi="Times"/>
          <w:color w:val="000000"/>
          <w:lang w:val="cs-CZ"/>
        </w:rPr>
        <w:t>Nie tylko trajektorie zakochania. O społecznym konstruowaniu relacji międzyludzkich</w:t>
      </w:r>
      <w:r w:rsidRPr="000B3BB2">
        <w:rPr>
          <w:rFonts w:ascii="-webkit-standard" w:hAnsi="-webkit-standard" w:hint="eastAsia"/>
          <w:color w:val="000000"/>
          <w:lang w:val="cs-CZ"/>
        </w:rPr>
        <w:t>“</w:t>
      </w:r>
      <w:r w:rsidRPr="000B3BB2">
        <w:rPr>
          <w:rFonts w:ascii="-webkit-standard" w:hAnsi="-webkit-standard"/>
          <w:color w:val="000000"/>
          <w:lang w:val="cs-CZ"/>
        </w:rPr>
        <w:t xml:space="preserve"> </w:t>
      </w:r>
      <w:r w:rsidR="00E9179A" w:rsidRPr="000B3BB2">
        <w:t xml:space="preserve">będzie już </w:t>
      </w:r>
      <w:r w:rsidR="00856E81">
        <w:t>dziewiątą</w:t>
      </w:r>
      <w:r w:rsidR="00E9179A" w:rsidRPr="000B3BB2">
        <w:t xml:space="preserve"> </w:t>
      </w:r>
      <w:r w:rsidR="00643320" w:rsidRPr="000B3BB2">
        <w:t xml:space="preserve">konferencją </w:t>
      </w:r>
      <w:r w:rsidR="00E9179A" w:rsidRPr="000B3BB2">
        <w:t>organizowan</w:t>
      </w:r>
      <w:r w:rsidR="00AA0400">
        <w:t>ą</w:t>
      </w:r>
      <w:r w:rsidR="00E9179A" w:rsidRPr="000B3BB2">
        <w:t xml:space="preserve"> przez</w:t>
      </w:r>
      <w:r w:rsidR="00E9179A">
        <w:t xml:space="preserve"> pracowników Zakładu Socjologii Płci i Rodziny Instytutu Socjologii Uniwersytetu Wrocławskiego</w:t>
      </w:r>
      <w:r w:rsidR="00643320">
        <w:t xml:space="preserve"> we współpracy z Polskim Towarzys</w:t>
      </w:r>
      <w:r w:rsidR="000406B5">
        <w:t xml:space="preserve">twem Socjologicznym o. Wrocław. </w:t>
      </w:r>
      <w:r w:rsidR="00E9179A">
        <w:t xml:space="preserve">Wcześniejsze spotkania </w:t>
      </w:r>
      <w:r w:rsidR="00AA0400">
        <w:t xml:space="preserve">były poświęcone </w:t>
      </w:r>
      <w:r w:rsidR="00E9179A">
        <w:t>społeczno-kulturowym aspek</w:t>
      </w:r>
      <w:r w:rsidR="00AA0400">
        <w:t>to</w:t>
      </w:r>
      <w:r w:rsidR="00E9179A">
        <w:t>m płci, ciała i cielesnośc</w:t>
      </w:r>
      <w:r w:rsidR="00E03850">
        <w:t>i, seksualności, intymności</w:t>
      </w:r>
      <w:r w:rsidR="00856E81">
        <w:t>,</w:t>
      </w:r>
      <w:r w:rsidR="00E03850">
        <w:t xml:space="preserve"> </w:t>
      </w:r>
      <w:r w:rsidR="00856E81">
        <w:t>emocji oraz rodzicielstwa.</w:t>
      </w:r>
      <w:r w:rsidR="00B07848">
        <w:t xml:space="preserve"> </w:t>
      </w:r>
      <w:r w:rsidR="00AA0400">
        <w:t>Tym razem</w:t>
      </w:r>
      <w:r w:rsidR="00B07848">
        <w:t xml:space="preserve"> chcielibyśmy zająć się</w:t>
      </w:r>
      <w:r w:rsidR="00856E81">
        <w:t xml:space="preserve"> relacj</w:t>
      </w:r>
      <w:r w:rsidR="00AA0400">
        <w:t>ami</w:t>
      </w:r>
      <w:r w:rsidR="00856E81">
        <w:t xml:space="preserve"> interpersonalny</w:t>
      </w:r>
      <w:r w:rsidR="00AA0400">
        <w:t>mi</w:t>
      </w:r>
      <w:r w:rsidR="00B07848">
        <w:t xml:space="preserve">, obszarem, w którym </w:t>
      </w:r>
      <w:r w:rsidR="00AA0400">
        <w:t xml:space="preserve">na różne sposoby są </w:t>
      </w:r>
      <w:r w:rsidR="00856E81">
        <w:t xml:space="preserve">obecne </w:t>
      </w:r>
      <w:r w:rsidR="00B07848">
        <w:t xml:space="preserve"> wszystkie wcześniej poruszane przez nas zagadnienia.</w:t>
      </w:r>
    </w:p>
    <w:p w14:paraId="7F565542" w14:textId="7D74D6A4" w:rsidR="00C57859" w:rsidRPr="00223746" w:rsidRDefault="000406B5" w:rsidP="008449EB">
      <w:pPr>
        <w:jc w:val="both"/>
        <w:rPr>
          <w:lang w:val="cs-CZ"/>
        </w:rPr>
      </w:pPr>
      <w:r>
        <w:t>Współczesne</w:t>
      </w:r>
      <w:r w:rsidR="00E03850" w:rsidRPr="00BF4CD2">
        <w:t xml:space="preserve"> </w:t>
      </w:r>
      <w:r>
        <w:t xml:space="preserve">badania życia społecznego nie skupiają się jedynie na sferze publicznej, traktując życie osobiste jednostek jako kluczowy wymiar rzeczywistości społecznej. </w:t>
      </w:r>
      <w:r w:rsidR="00613E2B">
        <w:t xml:space="preserve">Analizy życia prywatnego bazują na ciągle rozwijających się koncepcjach z socjologii rodziny, związków, intymności i relacyjności. </w:t>
      </w:r>
    </w:p>
    <w:p w14:paraId="1E122D75" w14:textId="7609DF7D" w:rsidR="00840822" w:rsidRDefault="00684220" w:rsidP="000A61D1">
      <w:pPr>
        <w:pStyle w:val="NormalnyWeb"/>
        <w:spacing w:before="120" w:beforeAutospacing="0" w:after="0" w:afterAutospacing="0"/>
        <w:jc w:val="both"/>
      </w:pPr>
      <w:r>
        <w:t>Propon</w:t>
      </w:r>
      <w:r w:rsidR="00643320">
        <w:t>ujemy</w:t>
      </w:r>
      <w:r w:rsidR="00AA0400">
        <w:t>,</w:t>
      </w:r>
      <w:r w:rsidR="00643320">
        <w:t xml:space="preserve"> by podczas</w:t>
      </w:r>
      <w:r>
        <w:t xml:space="preserve"> spotkania n</w:t>
      </w:r>
      <w:r w:rsidR="00643320">
        <w:t>awiąz</w:t>
      </w:r>
      <w:r w:rsidR="00F74BD2">
        <w:t>yw</w:t>
      </w:r>
      <w:r w:rsidR="00643320">
        <w:t xml:space="preserve">ać </w:t>
      </w:r>
      <w:r w:rsidR="00CB6715">
        <w:t>między innymi</w:t>
      </w:r>
      <w:r w:rsidR="00F95FC7">
        <w:t xml:space="preserve"> </w:t>
      </w:r>
      <w:r w:rsidR="00643320">
        <w:t>do następujących zagadnień</w:t>
      </w:r>
      <w:r w:rsidR="00E9179A">
        <w:t>:</w:t>
      </w:r>
    </w:p>
    <w:p w14:paraId="5E971B3C" w14:textId="6B4F53A3" w:rsidR="00613E2B" w:rsidRDefault="004C6AA4" w:rsidP="00A952ED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</w:pPr>
      <w:r>
        <w:t xml:space="preserve">konstruowanie i kształtowanie </w:t>
      </w:r>
      <w:r w:rsidR="00613E2B">
        <w:t>współczesn</w:t>
      </w:r>
      <w:r>
        <w:t>ych</w:t>
      </w:r>
      <w:r w:rsidR="00613E2B">
        <w:t xml:space="preserve"> relacje: miłosn</w:t>
      </w:r>
      <w:r>
        <w:t>ych</w:t>
      </w:r>
      <w:r w:rsidR="00613E2B">
        <w:t>, seksualn</w:t>
      </w:r>
      <w:r>
        <w:t>ych</w:t>
      </w:r>
      <w:r w:rsidR="00613E2B">
        <w:t>, rodzinn</w:t>
      </w:r>
      <w:r>
        <w:t>ych</w:t>
      </w:r>
      <w:r w:rsidR="00613E2B">
        <w:t>, intym</w:t>
      </w:r>
      <w:r w:rsidR="00F87FCD">
        <w:t>n</w:t>
      </w:r>
      <w:r>
        <w:t>ych</w:t>
      </w:r>
      <w:r w:rsidR="00F87FCD">
        <w:t xml:space="preserve">, </w:t>
      </w:r>
      <w:r w:rsidR="00613E2B">
        <w:t>towarzyski</w:t>
      </w:r>
      <w:r>
        <w:t>ch</w:t>
      </w:r>
      <w:r w:rsidR="00613E2B">
        <w:t>, przyjacielski</w:t>
      </w:r>
      <w:r>
        <w:t>ch</w:t>
      </w:r>
      <w:r w:rsidR="00613E2B">
        <w:t>, zawodow</w:t>
      </w:r>
      <w:r>
        <w:t>ych</w:t>
      </w:r>
      <w:r w:rsidR="00C20572">
        <w:t>, międzygatunkow</w:t>
      </w:r>
      <w:r>
        <w:t>ych</w:t>
      </w:r>
      <w:r w:rsidR="00613E2B">
        <w:t xml:space="preserve"> itd.</w:t>
      </w:r>
    </w:p>
    <w:p w14:paraId="725F5F6E" w14:textId="3C24E381" w:rsidR="00840822" w:rsidRDefault="00840822" w:rsidP="00A952ED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</w:pPr>
      <w:r>
        <w:t>praktyki intymne w różnych typach związków</w:t>
      </w:r>
    </w:p>
    <w:p w14:paraId="2F3FDAEC" w14:textId="5D487518" w:rsidR="00223746" w:rsidRDefault="00840822" w:rsidP="00223746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</w:pPr>
      <w:r>
        <w:t>zakochanie, miłość</w:t>
      </w:r>
      <w:r w:rsidR="00F74BD2">
        <w:t xml:space="preserve"> i inne</w:t>
      </w:r>
      <w:r>
        <w:t xml:space="preserve"> </w:t>
      </w:r>
      <w:r w:rsidR="00613E2B">
        <w:t>uczucia</w:t>
      </w:r>
    </w:p>
    <w:p w14:paraId="68DF20B1" w14:textId="0285CD95" w:rsidR="00840822" w:rsidRDefault="00840822" w:rsidP="00A952ED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</w:pPr>
      <w:r>
        <w:t>relacje rodzinne</w:t>
      </w:r>
      <w:r w:rsidR="00F74BD2">
        <w:t xml:space="preserve"> </w:t>
      </w:r>
      <w:r>
        <w:t>- ciągłość i zmiana</w:t>
      </w:r>
    </w:p>
    <w:p w14:paraId="01A2D326" w14:textId="0AF20D03" w:rsidR="00ED28D6" w:rsidRDefault="00ED28D6" w:rsidP="00A952ED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</w:pPr>
      <w:r>
        <w:t xml:space="preserve">męskość, kobiecość, </w:t>
      </w:r>
      <w:proofErr w:type="spellStart"/>
      <w:r>
        <w:t>niebinarność</w:t>
      </w:r>
      <w:proofErr w:type="spellEnd"/>
      <w:r>
        <w:t xml:space="preserve"> a świat relacji</w:t>
      </w:r>
    </w:p>
    <w:p w14:paraId="415CD060" w14:textId="20B2C752" w:rsidR="00E860D3" w:rsidRDefault="00E860D3" w:rsidP="00A952ED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</w:pPr>
      <w:r>
        <w:t>komunikacja społeczna w relacjach</w:t>
      </w:r>
    </w:p>
    <w:p w14:paraId="1544C97A" w14:textId="63960B1D" w:rsidR="00A952ED" w:rsidRDefault="00A952ED" w:rsidP="00A952ED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</w:pPr>
      <w:r>
        <w:t>relacje w cyberprzestrzeni, nowe media a relacje</w:t>
      </w:r>
    </w:p>
    <w:p w14:paraId="2DBBF31F" w14:textId="1E6AB000" w:rsidR="00A952ED" w:rsidRDefault="00A952ED" w:rsidP="00A952ED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</w:pPr>
      <w:r>
        <w:t>wpływ pandemii na relacje międzyludzkie</w:t>
      </w:r>
    </w:p>
    <w:p w14:paraId="72DD8AF2" w14:textId="77777777" w:rsidR="00613E2B" w:rsidRDefault="00613E2B" w:rsidP="00613E2B">
      <w:pPr>
        <w:pStyle w:val="NormalnyWeb"/>
        <w:spacing w:before="120" w:beforeAutospacing="0" w:after="0" w:afterAutospacing="0"/>
        <w:ind w:left="720"/>
        <w:jc w:val="both"/>
      </w:pPr>
    </w:p>
    <w:p w14:paraId="30B560BD" w14:textId="1F59D1DF" w:rsidR="003305EA" w:rsidRDefault="00DD104D" w:rsidP="00B7407C">
      <w:pPr>
        <w:jc w:val="both"/>
      </w:pPr>
      <w:r>
        <w:t>Pozytywnie z</w:t>
      </w:r>
      <w:r w:rsidR="004F5113">
        <w:t>recenzowane artykuły,</w:t>
      </w:r>
      <w:r w:rsidR="007517F6">
        <w:t xml:space="preserve"> prezentu</w:t>
      </w:r>
      <w:r w:rsidR="004F5113">
        <w:t>jące</w:t>
      </w:r>
      <w:r w:rsidR="007517F6">
        <w:t xml:space="preserve"> wystąpienia konferencyjne</w:t>
      </w:r>
      <w:r w:rsidR="004F5113">
        <w:t xml:space="preserve">, zostaną opublikowane </w:t>
      </w:r>
      <w:r>
        <w:t xml:space="preserve">w czasopiśmie </w:t>
      </w:r>
      <w:r w:rsidR="005B2B40">
        <w:t xml:space="preserve">naukowym </w:t>
      </w:r>
      <w:r>
        <w:t>„</w:t>
      </w:r>
      <w:proofErr w:type="spellStart"/>
      <w:r>
        <w:t>Fabrica</w:t>
      </w:r>
      <w:proofErr w:type="spellEnd"/>
      <w:r>
        <w:t xml:space="preserve"> </w:t>
      </w:r>
      <w:proofErr w:type="spellStart"/>
      <w:r>
        <w:t>Societatis</w:t>
      </w:r>
      <w:proofErr w:type="spellEnd"/>
      <w:r>
        <w:t>”</w:t>
      </w:r>
      <w:r w:rsidR="00B2326B">
        <w:t>.</w:t>
      </w:r>
    </w:p>
    <w:p w14:paraId="6D2D82AB" w14:textId="77777777" w:rsidR="006F4645" w:rsidRDefault="006F4645" w:rsidP="00B7407C">
      <w:pPr>
        <w:jc w:val="both"/>
      </w:pPr>
    </w:p>
    <w:p w14:paraId="05FAC0ED" w14:textId="77777777" w:rsidR="006F4645" w:rsidRDefault="006F4645" w:rsidP="00B7407C">
      <w:pPr>
        <w:jc w:val="both"/>
      </w:pPr>
    </w:p>
    <w:p w14:paraId="6F5071BD" w14:textId="77777777" w:rsidR="008449EB" w:rsidRDefault="008449EB" w:rsidP="00B7407C">
      <w:pPr>
        <w:jc w:val="both"/>
      </w:pPr>
    </w:p>
    <w:p w14:paraId="7C2848A2" w14:textId="77777777" w:rsidR="008449EB" w:rsidRDefault="008449EB" w:rsidP="00B7407C">
      <w:pPr>
        <w:jc w:val="both"/>
      </w:pPr>
    </w:p>
    <w:p w14:paraId="394CF605" w14:textId="77777777" w:rsidR="003305EA" w:rsidRDefault="003305EA" w:rsidP="00B7407C">
      <w:pPr>
        <w:jc w:val="both"/>
      </w:pPr>
    </w:p>
    <w:p w14:paraId="588702F8" w14:textId="3E1AB7DD" w:rsidR="00AB3923" w:rsidRDefault="00AB3923" w:rsidP="00AB3923">
      <w:pPr>
        <w:jc w:val="both"/>
        <w:rPr>
          <w:b/>
        </w:rPr>
      </w:pPr>
      <w:r w:rsidRPr="00EE392D">
        <w:rPr>
          <w:b/>
        </w:rPr>
        <w:lastRenderedPageBreak/>
        <w:t xml:space="preserve">RADA </w:t>
      </w:r>
      <w:r w:rsidR="005B2B40">
        <w:rPr>
          <w:b/>
        </w:rPr>
        <w:t>NAUKOWA</w:t>
      </w:r>
      <w:r w:rsidR="005B2B40" w:rsidRPr="00EE392D">
        <w:rPr>
          <w:b/>
        </w:rPr>
        <w:t xml:space="preserve"> </w:t>
      </w:r>
      <w:r w:rsidRPr="00EE392D">
        <w:rPr>
          <w:b/>
        </w:rPr>
        <w:t>KONFERENCJI:</w:t>
      </w:r>
    </w:p>
    <w:p w14:paraId="2C8EE5E9" w14:textId="79AAD98B" w:rsidR="005B2B40" w:rsidRDefault="005B2B40" w:rsidP="00AB3923">
      <w:pPr>
        <w:jc w:val="both"/>
        <w:rPr>
          <w:b/>
        </w:rPr>
      </w:pPr>
    </w:p>
    <w:p w14:paraId="5F5E3A8D" w14:textId="713DCD21" w:rsidR="009F21FD" w:rsidRDefault="009F21FD" w:rsidP="00AB3923">
      <w:pPr>
        <w:jc w:val="both"/>
      </w:pPr>
      <w:r>
        <w:t>d</w:t>
      </w:r>
      <w:r>
        <w:t>r hab. Mariola Bieńko, prof. UW</w:t>
      </w:r>
      <w:r>
        <w:t xml:space="preserve"> (Uniwersytet Warszawski)</w:t>
      </w:r>
      <w:bookmarkStart w:id="0" w:name="_GoBack"/>
      <w:bookmarkEnd w:id="0"/>
    </w:p>
    <w:p w14:paraId="1B6CFB18" w14:textId="77777777" w:rsidR="00C83851" w:rsidRDefault="00AB3923" w:rsidP="00AB3923">
      <w:pPr>
        <w:jc w:val="both"/>
      </w:pPr>
      <w:r>
        <w:t>dr hab. Dorota Majka-Rostek, pro</w:t>
      </w:r>
      <w:r w:rsidR="007E576B">
        <w:t xml:space="preserve">f. </w:t>
      </w:r>
      <w:proofErr w:type="spellStart"/>
      <w:r w:rsidR="007E576B">
        <w:t>UWr</w:t>
      </w:r>
      <w:proofErr w:type="spellEnd"/>
      <w:r w:rsidR="0036436F">
        <w:t xml:space="preserve"> (</w:t>
      </w:r>
      <w:r>
        <w:t>Uniwersytet Wrocławski)</w:t>
      </w:r>
    </w:p>
    <w:p w14:paraId="20B0128F" w14:textId="3EE99711" w:rsidR="00AB3923" w:rsidRDefault="00AB3923" w:rsidP="00AB3923">
      <w:pPr>
        <w:jc w:val="both"/>
      </w:pPr>
      <w:r>
        <w:t xml:space="preserve">dr </w:t>
      </w:r>
      <w:r w:rsidR="00514A8A">
        <w:t xml:space="preserve">hab. </w:t>
      </w:r>
      <w:r>
        <w:t>Ewa</w:t>
      </w:r>
      <w:r w:rsidR="007E576B">
        <w:t xml:space="preserve"> Banaszak (</w:t>
      </w:r>
      <w:r>
        <w:t>Uniwersytet Wrocławski)</w:t>
      </w:r>
    </w:p>
    <w:p w14:paraId="122D0266" w14:textId="77777777" w:rsidR="00C83851" w:rsidRDefault="00C83851" w:rsidP="00C83851">
      <w:pPr>
        <w:jc w:val="both"/>
      </w:pPr>
      <w:r>
        <w:t xml:space="preserve">dr hab. Iwona </w:t>
      </w:r>
      <w:proofErr w:type="spellStart"/>
      <w:r>
        <w:t>Taranowicz</w:t>
      </w:r>
      <w:proofErr w:type="spellEnd"/>
      <w:r>
        <w:t xml:space="preserve">, prof. </w:t>
      </w:r>
      <w:proofErr w:type="spellStart"/>
      <w:r>
        <w:t>UWr</w:t>
      </w:r>
      <w:proofErr w:type="spellEnd"/>
      <w:r>
        <w:t xml:space="preserve"> (Uniwersytet Wrocławski)</w:t>
      </w:r>
    </w:p>
    <w:p w14:paraId="1DC4CEB8" w14:textId="77777777" w:rsidR="00AB3923" w:rsidRDefault="00AB3923" w:rsidP="00AB3923">
      <w:pPr>
        <w:jc w:val="both"/>
      </w:pPr>
      <w:r>
        <w:t>dr Paweł Czaj</w:t>
      </w:r>
      <w:r w:rsidR="007E576B">
        <w:t>kowski (</w:t>
      </w:r>
      <w:r>
        <w:t>Uniwersytet Wrocławski)</w:t>
      </w:r>
    </w:p>
    <w:p w14:paraId="223B295C" w14:textId="77777777" w:rsidR="00AB3923" w:rsidRDefault="00AB3923" w:rsidP="00FC4CA9">
      <w:pPr>
        <w:tabs>
          <w:tab w:val="left" w:pos="6253"/>
        </w:tabs>
        <w:jc w:val="both"/>
      </w:pPr>
      <w:r>
        <w:t>dr Robert Florkowski (AWF Poznań)</w:t>
      </w:r>
      <w:r w:rsidR="00FC4CA9">
        <w:tab/>
      </w:r>
    </w:p>
    <w:p w14:paraId="52AE70F5" w14:textId="77777777" w:rsidR="00AB3923" w:rsidRDefault="00AB3923" w:rsidP="00AB3923">
      <w:pPr>
        <w:jc w:val="both"/>
      </w:pPr>
    </w:p>
    <w:p w14:paraId="09304C3C" w14:textId="77777777" w:rsidR="00AB3923" w:rsidRDefault="00AB3923" w:rsidP="00AB3923">
      <w:pPr>
        <w:jc w:val="both"/>
      </w:pPr>
    </w:p>
    <w:p w14:paraId="1CE95C7C" w14:textId="77777777" w:rsidR="003A2FDB" w:rsidRPr="00EE392D" w:rsidRDefault="003305EA" w:rsidP="003A2FDB">
      <w:pPr>
        <w:jc w:val="both"/>
        <w:rPr>
          <w:b/>
        </w:rPr>
      </w:pPr>
      <w:r>
        <w:rPr>
          <w:b/>
        </w:rPr>
        <w:t>SEKRETARZ KONFERENCJI</w:t>
      </w:r>
      <w:r w:rsidR="003A2FDB" w:rsidRPr="00EE392D">
        <w:rPr>
          <w:b/>
        </w:rPr>
        <w:t>:</w:t>
      </w:r>
    </w:p>
    <w:p w14:paraId="3F8DCDD9" w14:textId="77777777" w:rsidR="003A2FDB" w:rsidRDefault="003A2FDB" w:rsidP="003A2FDB">
      <w:pPr>
        <w:jc w:val="both"/>
      </w:pPr>
      <w:r>
        <w:t>mgr Aleksandr</w:t>
      </w:r>
      <w:r w:rsidR="007E576B">
        <w:t>a Drabina</w:t>
      </w:r>
      <w:r w:rsidR="001826FA">
        <w:t xml:space="preserve"> - Różewicz</w:t>
      </w:r>
      <w:r w:rsidR="007E576B">
        <w:t xml:space="preserve"> (</w:t>
      </w:r>
      <w:r>
        <w:t>Uniwersytet Wrocławski)</w:t>
      </w:r>
    </w:p>
    <w:p w14:paraId="3E1EDEA4" w14:textId="77777777" w:rsidR="00C62A26" w:rsidRDefault="00C62A26" w:rsidP="003A2FDB">
      <w:pPr>
        <w:jc w:val="both"/>
      </w:pPr>
    </w:p>
    <w:p w14:paraId="41500721" w14:textId="77777777" w:rsidR="00C62A26" w:rsidRDefault="00C62A26" w:rsidP="003A2FDB">
      <w:pPr>
        <w:jc w:val="both"/>
      </w:pPr>
    </w:p>
    <w:p w14:paraId="362E56C1" w14:textId="2E4B28A3" w:rsidR="003A2FDB" w:rsidRPr="003A2FDB" w:rsidRDefault="003A2FDB" w:rsidP="003A2FDB">
      <w:pPr>
        <w:jc w:val="both"/>
        <w:rPr>
          <w:color w:val="FF0000"/>
        </w:rPr>
      </w:pPr>
      <w:r w:rsidRPr="00A24305">
        <w:rPr>
          <w:b/>
        </w:rPr>
        <w:t>KOSZT UCZESTNICTWA</w:t>
      </w:r>
      <w:r w:rsidR="00E9179A">
        <w:t xml:space="preserve"> – 1</w:t>
      </w:r>
      <w:r w:rsidR="00DD104D">
        <w:t>7</w:t>
      </w:r>
      <w:r w:rsidRPr="00A24305">
        <w:t>0,00 PLN</w:t>
      </w:r>
      <w:r w:rsidR="00613E2B">
        <w:t xml:space="preserve"> (w przypadku zmiany formuły obrad opłata ulegnie zmianie)</w:t>
      </w:r>
    </w:p>
    <w:p w14:paraId="2AC2F4D2" w14:textId="77777777" w:rsidR="003A2FDB" w:rsidRPr="00943695" w:rsidRDefault="003A2FDB" w:rsidP="003A2FDB">
      <w:pPr>
        <w:jc w:val="both"/>
        <w:rPr>
          <w:rFonts w:ascii="Calibri" w:hAnsi="Calibri" w:cs="Calibri"/>
          <w:b/>
          <w:sz w:val="20"/>
          <w:szCs w:val="20"/>
        </w:rPr>
      </w:pPr>
    </w:p>
    <w:p w14:paraId="1436D370" w14:textId="77777777" w:rsidR="003A2FDB" w:rsidRDefault="003A2FDB" w:rsidP="003A2FDB">
      <w:pPr>
        <w:jc w:val="both"/>
        <w:rPr>
          <w:b/>
        </w:rPr>
      </w:pPr>
    </w:p>
    <w:p w14:paraId="165A3D8A" w14:textId="77777777" w:rsidR="003A2FDB" w:rsidRPr="00732297" w:rsidRDefault="003A2FDB" w:rsidP="003A2FDB">
      <w:pPr>
        <w:jc w:val="both"/>
        <w:rPr>
          <w:b/>
        </w:rPr>
      </w:pPr>
      <w:r>
        <w:rPr>
          <w:b/>
        </w:rPr>
        <w:t>WAŻNE DATY</w:t>
      </w:r>
      <w:r w:rsidRPr="00732297">
        <w:rPr>
          <w:b/>
        </w:rPr>
        <w:t>:</w:t>
      </w:r>
    </w:p>
    <w:p w14:paraId="13AA290E" w14:textId="77777777" w:rsidR="006F4645" w:rsidRPr="006F4645" w:rsidRDefault="003305EA" w:rsidP="006F4645">
      <w:pPr>
        <w:rPr>
          <w:rFonts w:ascii="Times" w:hAnsi="Times"/>
          <w:sz w:val="20"/>
          <w:szCs w:val="20"/>
          <w:lang w:val="cs-CZ"/>
        </w:rPr>
      </w:pPr>
      <w:r>
        <w:rPr>
          <w:b/>
        </w:rPr>
        <w:t xml:space="preserve">Do </w:t>
      </w:r>
      <w:r w:rsidR="005B2B40">
        <w:rPr>
          <w:b/>
        </w:rPr>
        <w:t>5</w:t>
      </w:r>
      <w:r w:rsidR="003A2FDB">
        <w:rPr>
          <w:b/>
        </w:rPr>
        <w:t xml:space="preserve"> października 20</w:t>
      </w:r>
      <w:r w:rsidR="005B2B40">
        <w:rPr>
          <w:b/>
        </w:rPr>
        <w:t>2</w:t>
      </w:r>
      <w:r w:rsidR="00327086">
        <w:rPr>
          <w:b/>
        </w:rPr>
        <w:t>1</w:t>
      </w:r>
      <w:r w:rsidR="003A2FDB">
        <w:t xml:space="preserve"> – nadsyłanie propozycji refera</w:t>
      </w:r>
      <w:r w:rsidR="001826FA">
        <w:t xml:space="preserve">tów wraz z abstraktami na adres </w:t>
      </w:r>
      <w:r w:rsidR="006F4645" w:rsidRPr="006F4645">
        <w:rPr>
          <w:rFonts w:ascii="Helvetica" w:hAnsi="Helvetica"/>
          <w:sz w:val="21"/>
          <w:szCs w:val="21"/>
          <w:shd w:val="clear" w:color="auto" w:fill="FFFFFF"/>
          <w:lang w:val="cs-CZ"/>
        </w:rPr>
        <w:t>konferencjezspiruwr@gmail.com</w:t>
      </w:r>
    </w:p>
    <w:p w14:paraId="1EF7A669" w14:textId="6730F5A6" w:rsidR="003A2FDB" w:rsidRDefault="006F4645" w:rsidP="003A2FDB">
      <w:pPr>
        <w:jc w:val="both"/>
      </w:pPr>
      <w:r>
        <w:t>formularz</w:t>
      </w:r>
      <w:r w:rsidR="003A2FDB">
        <w:t xml:space="preserve"> zgłoszenia do pobrania na stronie www.socjologia.uni.wroc.pl</w:t>
      </w:r>
    </w:p>
    <w:p w14:paraId="1DB7C45E" w14:textId="18D49C20" w:rsidR="003A2FDB" w:rsidRDefault="003305EA" w:rsidP="003A2FDB">
      <w:pPr>
        <w:jc w:val="both"/>
      </w:pPr>
      <w:r>
        <w:rPr>
          <w:b/>
        </w:rPr>
        <w:t xml:space="preserve">Do </w:t>
      </w:r>
      <w:r w:rsidR="00613E2B">
        <w:rPr>
          <w:b/>
        </w:rPr>
        <w:t>1</w:t>
      </w:r>
      <w:r w:rsidR="005B2B40">
        <w:rPr>
          <w:b/>
        </w:rPr>
        <w:t>0</w:t>
      </w:r>
      <w:r w:rsidR="00327086">
        <w:rPr>
          <w:b/>
        </w:rPr>
        <w:t xml:space="preserve"> października 2021</w:t>
      </w:r>
      <w:r w:rsidR="003A2FDB">
        <w:t xml:space="preserve"> – uzyskanie informacji zwrotnej o zakwalifikowaniu propozycji</w:t>
      </w:r>
    </w:p>
    <w:p w14:paraId="2DF502CC" w14:textId="4CC6F111" w:rsidR="0036436F" w:rsidRDefault="003305EA" w:rsidP="003A2FDB">
      <w:pPr>
        <w:jc w:val="both"/>
      </w:pPr>
      <w:r>
        <w:rPr>
          <w:b/>
        </w:rPr>
        <w:t xml:space="preserve">Do </w:t>
      </w:r>
      <w:r w:rsidR="00613E2B">
        <w:rPr>
          <w:b/>
        </w:rPr>
        <w:t>2</w:t>
      </w:r>
      <w:r w:rsidR="005B2B40">
        <w:rPr>
          <w:b/>
        </w:rPr>
        <w:t>5</w:t>
      </w:r>
      <w:r>
        <w:rPr>
          <w:b/>
        </w:rPr>
        <w:t xml:space="preserve"> </w:t>
      </w:r>
      <w:r w:rsidR="00613E2B">
        <w:rPr>
          <w:b/>
        </w:rPr>
        <w:t>października</w:t>
      </w:r>
      <w:r w:rsidR="00327086">
        <w:rPr>
          <w:b/>
        </w:rPr>
        <w:t xml:space="preserve"> 2021</w:t>
      </w:r>
      <w:r w:rsidR="003A2FDB">
        <w:t xml:space="preserve"> - uiszczenie</w:t>
      </w:r>
      <w:r w:rsidR="003A2FDB" w:rsidRPr="00527C59">
        <w:t xml:space="preserve"> opłaty konferencyjnej </w:t>
      </w:r>
    </w:p>
    <w:p w14:paraId="2B790BE0" w14:textId="3070CC0C" w:rsidR="003A2FDB" w:rsidRDefault="007517F6" w:rsidP="003A2FDB">
      <w:pPr>
        <w:jc w:val="both"/>
      </w:pPr>
      <w:r>
        <w:rPr>
          <w:b/>
        </w:rPr>
        <w:t xml:space="preserve">Do 31 </w:t>
      </w:r>
      <w:r w:rsidR="00195B12">
        <w:rPr>
          <w:b/>
        </w:rPr>
        <w:t>stycznia</w:t>
      </w:r>
      <w:r w:rsidR="003A2FDB" w:rsidRPr="00527C59">
        <w:rPr>
          <w:b/>
        </w:rPr>
        <w:t xml:space="preserve"> 20</w:t>
      </w:r>
      <w:r w:rsidR="00195B12">
        <w:rPr>
          <w:b/>
        </w:rPr>
        <w:t>2</w:t>
      </w:r>
      <w:r w:rsidR="00327086">
        <w:rPr>
          <w:b/>
        </w:rPr>
        <w:t>2</w:t>
      </w:r>
      <w:r w:rsidR="003A2FDB">
        <w:t xml:space="preserve"> </w:t>
      </w:r>
      <w:r>
        <w:t>– przysyłanie artykułów</w:t>
      </w:r>
      <w:r w:rsidR="003A2FDB">
        <w:t xml:space="preserve"> do publikacji. </w:t>
      </w:r>
      <w:r>
        <w:rPr>
          <w:b/>
          <w:u w:val="single"/>
        </w:rPr>
        <w:t>Objętość artykułu nie powinna</w:t>
      </w:r>
      <w:r w:rsidR="003A2FDB">
        <w:rPr>
          <w:b/>
          <w:u w:val="single"/>
        </w:rPr>
        <w:t xml:space="preserve"> pr</w:t>
      </w:r>
      <w:r>
        <w:rPr>
          <w:b/>
          <w:u w:val="single"/>
        </w:rPr>
        <w:t xml:space="preserve">zekroczyć </w:t>
      </w:r>
      <w:r w:rsidR="003A2FDB">
        <w:rPr>
          <w:b/>
          <w:u w:val="single"/>
        </w:rPr>
        <w:t>40</w:t>
      </w:r>
      <w:r w:rsidR="003A2FDB" w:rsidRPr="00A91B19">
        <w:rPr>
          <w:b/>
          <w:u w:val="single"/>
        </w:rPr>
        <w:t xml:space="preserve"> tys. znaków ze spacjami</w:t>
      </w:r>
      <w:r w:rsidR="003A2FDB">
        <w:t xml:space="preserve"> </w:t>
      </w:r>
    </w:p>
    <w:p w14:paraId="5DC959F4" w14:textId="680F8F82" w:rsidR="003A2FDB" w:rsidRDefault="2FBFACFE" w:rsidP="003A2FDB">
      <w:pPr>
        <w:jc w:val="both"/>
      </w:pPr>
      <w:r w:rsidRPr="2FBFACFE">
        <w:rPr>
          <w:b/>
          <w:bCs/>
        </w:rPr>
        <w:t xml:space="preserve">Do </w:t>
      </w:r>
      <w:r w:rsidR="00223746">
        <w:rPr>
          <w:b/>
          <w:bCs/>
        </w:rPr>
        <w:t>1</w:t>
      </w:r>
      <w:r w:rsidRPr="2FBFACFE">
        <w:rPr>
          <w:b/>
          <w:bCs/>
        </w:rPr>
        <w:t xml:space="preserve"> </w:t>
      </w:r>
      <w:r w:rsidR="005B2B40">
        <w:rPr>
          <w:b/>
          <w:bCs/>
        </w:rPr>
        <w:t>listopada 202</w:t>
      </w:r>
      <w:r w:rsidR="00327086">
        <w:rPr>
          <w:b/>
          <w:bCs/>
        </w:rPr>
        <w:t>1</w:t>
      </w:r>
      <w:r>
        <w:t xml:space="preserve"> – przesłanie prezentacji multimedialnej w formacie .</w:t>
      </w:r>
      <w:proofErr w:type="spellStart"/>
      <w:r>
        <w:t>ppt</w:t>
      </w:r>
      <w:proofErr w:type="spellEnd"/>
      <w:r>
        <w:t xml:space="preserve"> na adres</w:t>
      </w:r>
      <w:r w:rsidR="006F4645">
        <w:t xml:space="preserve"> </w:t>
      </w:r>
      <w:hyperlink r:id="rId9" w:history="1">
        <w:r w:rsidR="006F4645" w:rsidRPr="004762B4">
          <w:rPr>
            <w:rStyle w:val="Hipercze"/>
            <w:lang w:val="cs-CZ"/>
          </w:rPr>
          <w:t>konferencjezspiruwr@gmail.com</w:t>
        </w:r>
      </w:hyperlink>
      <w:r w:rsidR="006F4645">
        <w:rPr>
          <w:b/>
          <w:bCs/>
        </w:rPr>
        <w:t xml:space="preserve"> </w:t>
      </w:r>
      <w:r>
        <w:t>(o ile uczestnicy planują posługiwać się tym narzędziem)</w:t>
      </w:r>
    </w:p>
    <w:p w14:paraId="108CCDB8" w14:textId="1C7E2AE2" w:rsidR="003A2FDB" w:rsidRDefault="00613E2B" w:rsidP="007517F6">
      <w:pPr>
        <w:jc w:val="both"/>
      </w:pPr>
      <w:r>
        <w:rPr>
          <w:b/>
        </w:rPr>
        <w:t>4</w:t>
      </w:r>
      <w:r w:rsidR="005B2B40">
        <w:rPr>
          <w:b/>
        </w:rPr>
        <w:t xml:space="preserve"> listopada</w:t>
      </w:r>
      <w:r w:rsidR="009072AF">
        <w:t xml:space="preserve"> </w:t>
      </w:r>
      <w:r w:rsidR="005B2B40">
        <w:rPr>
          <w:b/>
        </w:rPr>
        <w:t>202</w:t>
      </w:r>
      <w:r w:rsidR="00223746">
        <w:rPr>
          <w:b/>
        </w:rPr>
        <w:t>1</w:t>
      </w:r>
      <w:r w:rsidR="007517F6">
        <w:t xml:space="preserve"> </w:t>
      </w:r>
      <w:r w:rsidR="009072AF">
        <w:t>– konferencja</w:t>
      </w:r>
    </w:p>
    <w:p w14:paraId="3490F37E" w14:textId="77777777" w:rsidR="00153E7B" w:rsidRPr="009072AF" w:rsidRDefault="00153E7B" w:rsidP="007517F6">
      <w:pPr>
        <w:jc w:val="both"/>
        <w:rPr>
          <w:b/>
        </w:rPr>
      </w:pPr>
    </w:p>
    <w:p w14:paraId="04BCCACA" w14:textId="30FF3F50" w:rsidR="001015A2" w:rsidRDefault="00F307D1">
      <w:r w:rsidRPr="00F307D1">
        <w:t xml:space="preserve">Jednocześnie </w:t>
      </w:r>
      <w:r w:rsidR="0092584C">
        <w:t xml:space="preserve">organizatorzy konferencji </w:t>
      </w:r>
      <w:r w:rsidRPr="00F307D1">
        <w:t xml:space="preserve"> </w:t>
      </w:r>
      <w:r w:rsidR="0073535E">
        <w:t>zastrze</w:t>
      </w:r>
      <w:r w:rsidR="0092584C">
        <w:t>gają</w:t>
      </w:r>
      <w:r w:rsidR="0092584C" w:rsidRPr="0092584C">
        <w:t xml:space="preserve"> </w:t>
      </w:r>
      <w:r w:rsidR="0092584C">
        <w:t>możliwość zmiany</w:t>
      </w:r>
      <w:r w:rsidR="0092584C" w:rsidRPr="00F307D1">
        <w:t xml:space="preserve"> </w:t>
      </w:r>
      <w:r w:rsidR="0092584C">
        <w:t>formuły obrad – ze stacjonarnej na online -</w:t>
      </w:r>
      <w:r w:rsidRPr="00F307D1">
        <w:t xml:space="preserve"> w związku z</w:t>
      </w:r>
      <w:r>
        <w:t xml:space="preserve"> trudnym</w:t>
      </w:r>
      <w:r w:rsidRPr="00F307D1">
        <w:t xml:space="preserve"> do przewidzenia rozwojem sytuacji wynikając</w:t>
      </w:r>
      <w:r w:rsidR="0092584C">
        <w:t>ym</w:t>
      </w:r>
      <w:r w:rsidRPr="00F307D1">
        <w:t xml:space="preserve"> ze stanu zagrożenia epidemicznego</w:t>
      </w:r>
      <w:r>
        <w:t>.</w:t>
      </w:r>
    </w:p>
    <w:sectPr w:rsidR="0010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58BB" w14:textId="77777777" w:rsidR="005F6A80" w:rsidRDefault="005F6A80" w:rsidP="00F679F6">
      <w:r>
        <w:separator/>
      </w:r>
    </w:p>
  </w:endnote>
  <w:endnote w:type="continuationSeparator" w:id="0">
    <w:p w14:paraId="2C111C2B" w14:textId="77777777" w:rsidR="005F6A80" w:rsidRDefault="005F6A80" w:rsidP="00F6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E42" w14:textId="77777777" w:rsidR="005F6A80" w:rsidRDefault="005F6A80" w:rsidP="00F679F6">
      <w:r>
        <w:separator/>
      </w:r>
    </w:p>
  </w:footnote>
  <w:footnote w:type="continuationSeparator" w:id="0">
    <w:p w14:paraId="2071EF17" w14:textId="77777777" w:rsidR="005F6A80" w:rsidRDefault="005F6A80" w:rsidP="00F6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5E3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96376"/>
    <w:multiLevelType w:val="hybridMultilevel"/>
    <w:tmpl w:val="5B9CEA52"/>
    <w:lvl w:ilvl="0" w:tplc="5666E98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96BBD"/>
    <w:multiLevelType w:val="multilevel"/>
    <w:tmpl w:val="233C3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639C6"/>
    <w:multiLevelType w:val="multilevel"/>
    <w:tmpl w:val="395E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1A"/>
    <w:rsid w:val="000406B5"/>
    <w:rsid w:val="00083993"/>
    <w:rsid w:val="0008773C"/>
    <w:rsid w:val="000A61D1"/>
    <w:rsid w:val="000B3BB2"/>
    <w:rsid w:val="001015A2"/>
    <w:rsid w:val="0015041A"/>
    <w:rsid w:val="00153E7B"/>
    <w:rsid w:val="001824AD"/>
    <w:rsid w:val="001826FA"/>
    <w:rsid w:val="00185ED4"/>
    <w:rsid w:val="00195B12"/>
    <w:rsid w:val="001B5135"/>
    <w:rsid w:val="001E5150"/>
    <w:rsid w:val="00212C38"/>
    <w:rsid w:val="00222EBA"/>
    <w:rsid w:val="00223746"/>
    <w:rsid w:val="00224D91"/>
    <w:rsid w:val="00266F14"/>
    <w:rsid w:val="002B48EE"/>
    <w:rsid w:val="00313FD4"/>
    <w:rsid w:val="00327086"/>
    <w:rsid w:val="003305EA"/>
    <w:rsid w:val="0036436F"/>
    <w:rsid w:val="003A2FDB"/>
    <w:rsid w:val="003D3DCC"/>
    <w:rsid w:val="0041194C"/>
    <w:rsid w:val="004146BA"/>
    <w:rsid w:val="004242EA"/>
    <w:rsid w:val="004A70B3"/>
    <w:rsid w:val="004C6AA4"/>
    <w:rsid w:val="004F5113"/>
    <w:rsid w:val="00504E90"/>
    <w:rsid w:val="00511F8A"/>
    <w:rsid w:val="00514A8A"/>
    <w:rsid w:val="00525DDD"/>
    <w:rsid w:val="00593AC3"/>
    <w:rsid w:val="005B2B40"/>
    <w:rsid w:val="005C11E8"/>
    <w:rsid w:val="005F6A80"/>
    <w:rsid w:val="00613E2B"/>
    <w:rsid w:val="00643320"/>
    <w:rsid w:val="00671FD5"/>
    <w:rsid w:val="0068412E"/>
    <w:rsid w:val="00684220"/>
    <w:rsid w:val="006F4645"/>
    <w:rsid w:val="00735003"/>
    <w:rsid w:val="0073535E"/>
    <w:rsid w:val="007408C1"/>
    <w:rsid w:val="007464FE"/>
    <w:rsid w:val="007517F6"/>
    <w:rsid w:val="007C73CE"/>
    <w:rsid w:val="007E576B"/>
    <w:rsid w:val="008070DE"/>
    <w:rsid w:val="00840822"/>
    <w:rsid w:val="008449EB"/>
    <w:rsid w:val="00850D15"/>
    <w:rsid w:val="008553C9"/>
    <w:rsid w:val="00856E81"/>
    <w:rsid w:val="008A25AB"/>
    <w:rsid w:val="008D0204"/>
    <w:rsid w:val="008F56C2"/>
    <w:rsid w:val="00903A7E"/>
    <w:rsid w:val="009072AF"/>
    <w:rsid w:val="00914703"/>
    <w:rsid w:val="0092584C"/>
    <w:rsid w:val="009F21FD"/>
    <w:rsid w:val="00A00FA3"/>
    <w:rsid w:val="00A428CC"/>
    <w:rsid w:val="00A55FEE"/>
    <w:rsid w:val="00A952ED"/>
    <w:rsid w:val="00AA0400"/>
    <w:rsid w:val="00AB3923"/>
    <w:rsid w:val="00AB48D4"/>
    <w:rsid w:val="00AE4A41"/>
    <w:rsid w:val="00B07848"/>
    <w:rsid w:val="00B201EB"/>
    <w:rsid w:val="00B2326B"/>
    <w:rsid w:val="00B24555"/>
    <w:rsid w:val="00B33A90"/>
    <w:rsid w:val="00B67E28"/>
    <w:rsid w:val="00B7407C"/>
    <w:rsid w:val="00B77E35"/>
    <w:rsid w:val="00BF1DB4"/>
    <w:rsid w:val="00C20572"/>
    <w:rsid w:val="00C40548"/>
    <w:rsid w:val="00C57859"/>
    <w:rsid w:val="00C62A26"/>
    <w:rsid w:val="00C62C32"/>
    <w:rsid w:val="00C83851"/>
    <w:rsid w:val="00C945F5"/>
    <w:rsid w:val="00CA3B61"/>
    <w:rsid w:val="00CB3D6B"/>
    <w:rsid w:val="00CB6715"/>
    <w:rsid w:val="00D3314C"/>
    <w:rsid w:val="00D82FD9"/>
    <w:rsid w:val="00DB5D9A"/>
    <w:rsid w:val="00DC55EF"/>
    <w:rsid w:val="00DD104D"/>
    <w:rsid w:val="00DF5236"/>
    <w:rsid w:val="00E03850"/>
    <w:rsid w:val="00E1258B"/>
    <w:rsid w:val="00E66185"/>
    <w:rsid w:val="00E860D3"/>
    <w:rsid w:val="00E9179A"/>
    <w:rsid w:val="00EA7039"/>
    <w:rsid w:val="00EB116B"/>
    <w:rsid w:val="00ED28D6"/>
    <w:rsid w:val="00ED7F19"/>
    <w:rsid w:val="00EE23CC"/>
    <w:rsid w:val="00EF20BF"/>
    <w:rsid w:val="00F1147A"/>
    <w:rsid w:val="00F13239"/>
    <w:rsid w:val="00F307D1"/>
    <w:rsid w:val="00F4010E"/>
    <w:rsid w:val="00F65032"/>
    <w:rsid w:val="00F679F6"/>
    <w:rsid w:val="00F71281"/>
    <w:rsid w:val="00F7243F"/>
    <w:rsid w:val="00F74BD2"/>
    <w:rsid w:val="00F87FCD"/>
    <w:rsid w:val="00F95FC7"/>
    <w:rsid w:val="00FC4CA9"/>
    <w:rsid w:val="00FD4FFB"/>
    <w:rsid w:val="2FBFA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1F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5041A"/>
    <w:pPr>
      <w:spacing w:before="100" w:beforeAutospacing="1" w:after="100" w:afterAutospacing="1"/>
    </w:pPr>
  </w:style>
  <w:style w:type="character" w:styleId="Hipercze">
    <w:name w:val="Hyperlink"/>
    <w:rsid w:val="003A2FDB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3A2FD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A2FDB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3A2FDB"/>
    <w:rPr>
      <w:lang w:val="pl-PL" w:eastAsia="pl-PL" w:bidi="ar-SA"/>
    </w:rPr>
  </w:style>
  <w:style w:type="paragraph" w:styleId="Tekstdymka">
    <w:name w:val="Balloon Text"/>
    <w:basedOn w:val="Normalny"/>
    <w:semiHidden/>
    <w:rsid w:val="003A2FD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A3B61"/>
    <w:rPr>
      <w:b/>
      <w:bCs/>
    </w:rPr>
  </w:style>
  <w:style w:type="character" w:customStyle="1" w:styleId="TematkomentarzaZnak">
    <w:name w:val="Temat komentarza Znak"/>
    <w:link w:val="Tematkomentarza"/>
    <w:rsid w:val="00CA3B61"/>
    <w:rPr>
      <w:b/>
      <w:bCs/>
      <w:lang w:val="pl-PL" w:eastAsia="pl-PL" w:bidi="ar-SA"/>
    </w:rPr>
  </w:style>
  <w:style w:type="paragraph" w:styleId="Nagwek">
    <w:name w:val="header"/>
    <w:basedOn w:val="Normalny"/>
    <w:link w:val="NagwekZnak"/>
    <w:rsid w:val="00F679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79F6"/>
    <w:rPr>
      <w:sz w:val="24"/>
      <w:szCs w:val="24"/>
      <w:lang w:val="pl-PL"/>
    </w:rPr>
  </w:style>
  <w:style w:type="paragraph" w:styleId="Stopka">
    <w:name w:val="footer"/>
    <w:basedOn w:val="Normalny"/>
    <w:link w:val="StopkaZnak"/>
    <w:rsid w:val="00F679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79F6"/>
    <w:rPr>
      <w:sz w:val="24"/>
      <w:szCs w:val="24"/>
      <w:lang w:val="pl-PL"/>
    </w:rPr>
  </w:style>
  <w:style w:type="table" w:customStyle="1" w:styleId="Cytatintensywny1">
    <w:name w:val="Cytat intensywny1"/>
    <w:basedOn w:val="Standardowy"/>
    <w:uiPriority w:val="60"/>
    <w:qFormat/>
    <w:rsid w:val="00F679F6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5041A"/>
    <w:pPr>
      <w:spacing w:before="100" w:beforeAutospacing="1" w:after="100" w:afterAutospacing="1"/>
    </w:pPr>
  </w:style>
  <w:style w:type="character" w:styleId="Hipercze">
    <w:name w:val="Hyperlink"/>
    <w:rsid w:val="003A2FDB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3A2FD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A2FDB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3A2FDB"/>
    <w:rPr>
      <w:lang w:val="pl-PL" w:eastAsia="pl-PL" w:bidi="ar-SA"/>
    </w:rPr>
  </w:style>
  <w:style w:type="paragraph" w:styleId="Tekstdymka">
    <w:name w:val="Balloon Text"/>
    <w:basedOn w:val="Normalny"/>
    <w:semiHidden/>
    <w:rsid w:val="003A2FD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A3B61"/>
    <w:rPr>
      <w:b/>
      <w:bCs/>
    </w:rPr>
  </w:style>
  <w:style w:type="character" w:customStyle="1" w:styleId="TematkomentarzaZnak">
    <w:name w:val="Temat komentarza Znak"/>
    <w:link w:val="Tematkomentarza"/>
    <w:rsid w:val="00CA3B61"/>
    <w:rPr>
      <w:b/>
      <w:bCs/>
      <w:lang w:val="pl-PL" w:eastAsia="pl-PL" w:bidi="ar-SA"/>
    </w:rPr>
  </w:style>
  <w:style w:type="paragraph" w:styleId="Nagwek">
    <w:name w:val="header"/>
    <w:basedOn w:val="Normalny"/>
    <w:link w:val="NagwekZnak"/>
    <w:rsid w:val="00F679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79F6"/>
    <w:rPr>
      <w:sz w:val="24"/>
      <w:szCs w:val="24"/>
      <w:lang w:val="pl-PL"/>
    </w:rPr>
  </w:style>
  <w:style w:type="paragraph" w:styleId="Stopka">
    <w:name w:val="footer"/>
    <w:basedOn w:val="Normalny"/>
    <w:link w:val="StopkaZnak"/>
    <w:rsid w:val="00F679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79F6"/>
    <w:rPr>
      <w:sz w:val="24"/>
      <w:szCs w:val="24"/>
      <w:lang w:val="pl-PL"/>
    </w:rPr>
  </w:style>
  <w:style w:type="table" w:customStyle="1" w:styleId="Cytatintensywny1">
    <w:name w:val="Cytat intensywny1"/>
    <w:basedOn w:val="Standardowy"/>
    <w:uiPriority w:val="60"/>
    <w:qFormat/>
    <w:rsid w:val="00F679F6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nferencjezspiruw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3C1C24-D8E1-45E5-A15E-2C15C0D3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2893</Characters>
  <Application>Microsoft Office Word</Application>
  <DocSecurity>0</DocSecurity>
  <Lines>44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Socjologii Uniwersytetu Wrocławskiego</vt:lpstr>
    </vt:vector>
  </TitlesOfParts>
  <Company>Microsoft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Socjologii Uniwersytetu Wrocławskiego</dc:title>
  <dc:creator>Dorota Majka</dc:creator>
  <cp:lastModifiedBy>Ewa</cp:lastModifiedBy>
  <cp:revision>3</cp:revision>
  <dcterms:created xsi:type="dcterms:W3CDTF">2021-05-16T13:59:00Z</dcterms:created>
  <dcterms:modified xsi:type="dcterms:W3CDTF">2021-05-20T08:44:00Z</dcterms:modified>
</cp:coreProperties>
</file>